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25" w:rsidRPr="00C14F56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C14F56">
        <w:rPr>
          <w:rFonts w:ascii="Times New Roman" w:hAnsi="Times New Roman"/>
          <w:b/>
          <w:bCs/>
          <w:sz w:val="28"/>
          <w:szCs w:val="28"/>
        </w:rPr>
        <w:t>ПОКАЗАТЕЛИ МОНИТОРИНГА СИСТЕМЫ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826871">
        <w:rPr>
          <w:rFonts w:ascii="Times New Roman" w:hAnsi="Times New Roman"/>
          <w:b/>
          <w:bCs/>
          <w:sz w:val="28"/>
          <w:szCs w:val="28"/>
        </w:rPr>
        <w:t>8</w:t>
      </w:r>
    </w:p>
    <w:p w:rsidR="00763725" w:rsidRDefault="00763725" w:rsidP="00763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840"/>
        <w:gridCol w:w="2160"/>
      </w:tblGrid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E455E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I. Общее образование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1.1.1.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детьми):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A3A6D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99,24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A3A6D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99,24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A3A6D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74,9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A3A6D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40</w:t>
            </w:r>
            <w:r w:rsidR="00937849" w:rsidRPr="007F430A">
              <w:rPr>
                <w:rFonts w:ascii="Times New Roman" w:hAnsi="Times New Roman"/>
                <w:sz w:val="24"/>
                <w:szCs w:val="24"/>
              </w:rPr>
              <w:t>,3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E455E">
            <w:pPr>
              <w:widowControl w:val="0"/>
              <w:tabs>
                <w:tab w:val="left" w:pos="12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96,4</w:t>
            </w:r>
            <w:r w:rsidR="00937849" w:rsidRPr="007F430A">
              <w:rPr>
                <w:rFonts w:ascii="Times New Roman" w:hAnsi="Times New Roman"/>
                <w:sz w:val="24"/>
                <w:szCs w:val="24"/>
              </w:rPr>
              <w:t>7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1.1.3.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131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общеразвивающей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E455E">
            <w:pPr>
              <w:widowControl w:val="0"/>
              <w:tabs>
                <w:tab w:val="left" w:pos="260"/>
                <w:tab w:val="left" w:pos="1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1136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42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семейные дошкольные группы.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в режиме круглосуточного пребывания.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общеразвивающей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86,8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3,2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группы по присмотру и уходу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Pr="007F430A" w:rsidRDefault="00CB2F24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F24" w:rsidRPr="007F430A" w:rsidRDefault="00CB2F24" w:rsidP="001E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11,</w:t>
            </w:r>
            <w:r w:rsidR="001E484E" w:rsidRPr="007F430A">
              <w:rPr>
                <w:rFonts w:ascii="Times New Roman" w:hAnsi="Times New Roman"/>
                <w:sz w:val="24"/>
                <w:szCs w:val="24"/>
              </w:rPr>
              <w:t>35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B22FC" w:rsidP="00EF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12</w:t>
            </w:r>
            <w:r w:rsidR="00EF0FF0" w:rsidRPr="007F430A">
              <w:rPr>
                <w:rFonts w:ascii="Times New Roman" w:hAnsi="Times New Roman"/>
                <w:sz w:val="24"/>
                <w:szCs w:val="24"/>
              </w:rPr>
              <w:t>3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воспитатели;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77,2%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старшие воспитатели;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EF0FF0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музыкальные руководители;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EF0FF0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5,7</w:t>
            </w:r>
            <w:r w:rsidR="000B22F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инструкторы по физической культуре;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учителя-логопеды;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B22FC" w:rsidP="00EF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10,</w:t>
            </w:r>
            <w:r w:rsidR="00EF0FF0" w:rsidRPr="007F430A">
              <w:rPr>
                <w:rFonts w:ascii="Times New Roman" w:hAnsi="Times New Roman"/>
                <w:sz w:val="24"/>
                <w:szCs w:val="24"/>
              </w:rPr>
              <w:t>6</w:t>
            </w:r>
            <w:r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учителя-дефектологи;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EF0FF0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</w:t>
            </w:r>
            <w:r w:rsidR="000B22F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педагоги-психологи;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1,6%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социальные педагоги;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5E455E" w:rsidRPr="007F430A" w:rsidTr="005E455E">
        <w:trPr>
          <w:trHeight w:val="252"/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55E" w:rsidRPr="007F430A" w:rsidRDefault="005E455E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педагоги-организаторы;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55E" w:rsidRPr="007F430A" w:rsidRDefault="005E455E" w:rsidP="005E455E">
            <w:pPr>
              <w:spacing w:after="0"/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E455E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55E" w:rsidRPr="007F430A" w:rsidRDefault="005E455E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55E" w:rsidRPr="007F430A" w:rsidRDefault="005E455E" w:rsidP="005E455E">
            <w:pPr>
              <w:spacing w:after="0"/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Pr="007F430A" w:rsidRDefault="001E484E" w:rsidP="001E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F430A" w:rsidRDefault="00F65777" w:rsidP="00F0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7,09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5E455E" w:rsidRPr="007F430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</w:t>
            </w: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F0624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93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</w:t>
            </w:r>
            <w:r w:rsidR="00593CE9" w:rsidRPr="007F430A">
              <w:rPr>
                <w:rFonts w:ascii="Times New Roman" w:hAnsi="Times New Roman"/>
                <w:sz w:val="24"/>
                <w:szCs w:val="24"/>
              </w:rPr>
              <w:t>1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F06246" w:rsidP="00F6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,</w:t>
            </w:r>
            <w:r w:rsidR="00F65777" w:rsidRPr="007F43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47452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13,29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D87EDF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1,99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компенсирующей направленности, в том числе для воспитанников: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42FE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99,42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D87EDF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60,9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умственной отсталостью (интеллектуальными нарушениями);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D87EDF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14,4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со сложными дефектами (множественными нарушениями);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другими ограниченными возможностями здоровья.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оздоровительной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комбинированной направленности.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D87EDF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24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компенсирующей направленности, в том числе для воспитанников: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42FE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46,1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42FE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38,5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умственной отсталостью (интеллектуальными нарушениями);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42FE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7,7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со сложными дефектами (множественными нарушениями);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другими ограниченными возможностями здоровья;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оздоровительной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комбинированной направленности.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42FE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15,4</w:t>
            </w:r>
            <w:r w:rsidR="005E455E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1.6. Состояние здоровья лиц, обучающихся по программам </w:t>
            </w: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42FE6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45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1.7.1.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62223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82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дошкольные образовательные организации;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62223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80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</w:t>
            </w:r>
            <w:r w:rsidR="00622235"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Pr="007F430A" w:rsidRDefault="001E484E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78,3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="007473C7" w:rsidRPr="007F430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7473C7" w:rsidRPr="007F430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89,38%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2.1.3. Удельный вес численности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10EA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38,9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2.1.4. Наполняемость классов по уровням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начальное общее образование (1 - 4 классы);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10EA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1155 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основное общее образование (5 - 9 классы);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1F6FFC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130</w:t>
            </w:r>
            <w:r w:rsidR="00680267" w:rsidRPr="007F430A">
              <w:rPr>
                <w:rFonts w:ascii="Times New Roman" w:hAnsi="Times New Roman"/>
                <w:sz w:val="24"/>
                <w:szCs w:val="24"/>
              </w:rPr>
              <w:t>9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среднее общее образование (10 - 11 (12) классы).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10EA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169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2.1.5. Удельный вес численности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F430A" w:rsidRDefault="00F06246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E196A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334D85" w:rsidP="00334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1,6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в 10 - 11 (12) классах по образовательным программам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1F6FFC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04491" w:rsidRPr="007F430A">
              <w:rPr>
                <w:rFonts w:ascii="Times New Roman" w:hAnsi="Times New Roman"/>
                <w:sz w:val="24"/>
                <w:szCs w:val="24"/>
              </w:rPr>
              <w:t>Дети-инв +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 &lt;****&gt;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2A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  <w:p w:rsidR="00763725" w:rsidRPr="007F430A" w:rsidRDefault="00567C2A" w:rsidP="0056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0,7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2.3.1. Численность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CB2F24" w:rsidP="001E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15,</w:t>
            </w:r>
            <w:r w:rsidR="001E484E" w:rsidRPr="007F430A">
              <w:rPr>
                <w:rFonts w:ascii="Times New Roman" w:hAnsi="Times New Roman"/>
                <w:sz w:val="24"/>
                <w:szCs w:val="24"/>
              </w:rPr>
              <w:t>36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EF0FF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9,1</w:t>
            </w:r>
            <w:r w:rsidR="000B22F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1E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педагогических работников - 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1E484E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94,6</w:t>
            </w:r>
            <w:r w:rsidR="00BE54B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из них учителей.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1E484E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94,5</w:t>
            </w:r>
            <w:r w:rsidR="00BE54B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112B36" w:rsidP="00EF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6</w:t>
            </w:r>
            <w:r w:rsidR="00EF0FF0" w:rsidRPr="007F430A">
              <w:rPr>
                <w:rFonts w:ascii="Times New Roman" w:hAnsi="Times New Roman"/>
                <w:sz w:val="24"/>
                <w:szCs w:val="24"/>
              </w:rPr>
              <w:t>2,2</w:t>
            </w:r>
            <w:r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социальных педагогов: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из них в штате;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педагогов-психологов: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из них в штате;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учителей-логопедов: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EF0FF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37,5</w:t>
            </w:r>
            <w:r w:rsidR="003501E0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из них в штате.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EF0FF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37,5</w:t>
            </w:r>
            <w:r w:rsidR="003501E0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F430A" w:rsidRDefault="00F06246" w:rsidP="000D1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4,</w:t>
            </w:r>
            <w:r w:rsidR="000D1042" w:rsidRPr="007F430A">
              <w:rPr>
                <w:rFonts w:ascii="Times New Roman" w:hAnsi="Times New Roman"/>
                <w:sz w:val="24"/>
                <w:szCs w:val="24"/>
              </w:rPr>
              <w:t>7</w:t>
            </w:r>
            <w:r w:rsidR="007473C7" w:rsidRPr="007F430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7473C7" w:rsidRPr="007F430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F430A" w:rsidRDefault="00F0624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F06246" w:rsidP="00094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19</w:t>
            </w:r>
            <w:r w:rsidR="000946AB" w:rsidRPr="007F430A">
              <w:rPr>
                <w:rFonts w:ascii="Times New Roman" w:hAnsi="Times New Roman"/>
                <w:sz w:val="24"/>
                <w:szCs w:val="24"/>
              </w:rPr>
              <w:t>3</w:t>
            </w:r>
            <w:r w:rsidR="00826871">
              <w:rPr>
                <w:rFonts w:ascii="Times New Roman" w:hAnsi="Times New Roman"/>
                <w:sz w:val="24"/>
                <w:szCs w:val="24"/>
              </w:rPr>
              <w:t xml:space="preserve"> шт. – 7,3%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имеющих доступ к сети "Интернет".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F0624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146</w:t>
            </w:r>
            <w:r w:rsidR="00826871">
              <w:rPr>
                <w:rFonts w:ascii="Times New Roman" w:hAnsi="Times New Roman"/>
                <w:sz w:val="24"/>
                <w:szCs w:val="24"/>
              </w:rPr>
              <w:t xml:space="preserve"> шт. – 5,55%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F430A" w:rsidRDefault="00F06246" w:rsidP="00F0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04795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C1AC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40E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16,6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по </w:t>
            </w: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адаптированным основным общеобразовательным программам.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604491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59,2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по адаптированным основным общеобразовательным программам.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1F6FFC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для глухих;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для слабослышащих и позднооглохших;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40E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1,69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для слепых;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для слабовидящих;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тяжелыми нарушениями речи;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40E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5,91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40E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3,38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9140E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93,49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расстройствами аутистического спектра;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 умственной отсталостью (интеллектуальными нарушениями).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2.5.6. Численность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начального общего, основного общего, среднего общего образования в расчете на 1 работника: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учителя-дефектолога;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E493C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учителя-логопеда;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0,15 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педагога-психолога;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0,08 </w:t>
            </w:r>
            <w:r w:rsidR="00763725" w:rsidRPr="007F43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30A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 w:rsidRPr="007F430A">
              <w:rPr>
                <w:rFonts w:ascii="Times New Roman" w:hAnsi="Times New Roman"/>
                <w:sz w:val="24"/>
                <w:szCs w:val="24"/>
              </w:rPr>
              <w:t>, ассистента (помощника).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E493C" w:rsidP="004E4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 математике;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 русскому языку.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 математике;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 русскому языку.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2.6.4. Удельный вес численности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основного общего образования;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355818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7F430A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CB2F24" w:rsidP="00094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9</w:t>
            </w:r>
            <w:r w:rsidR="00826871">
              <w:rPr>
                <w:rFonts w:ascii="Times New Roman" w:hAnsi="Times New Roman"/>
                <w:sz w:val="24"/>
                <w:szCs w:val="24"/>
              </w:rPr>
              <w:t>4,2</w:t>
            </w:r>
            <w:r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62,5%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CB2F2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87,5%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D3151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Pr="007F430A" w:rsidRDefault="004E493C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55,1</w:t>
            </w:r>
            <w:r w:rsidR="00AD3151" w:rsidRPr="007F430A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="00AD3151" w:rsidRPr="007F430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AD3151" w:rsidRPr="007F430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Pr="007F430A" w:rsidRDefault="004E493C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17,8</w:t>
            </w:r>
            <w:r w:rsidR="00CB2F24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F6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D3151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D3151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D3151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CA72E2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859</w:t>
            </w:r>
            <w:r w:rsidR="00AD3151" w:rsidRPr="007F43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56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2A" w:rsidRPr="007F430A" w:rsidRDefault="00CA72E2" w:rsidP="0056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26,8</w:t>
            </w:r>
            <w:r w:rsidR="00AD3151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5.1.2. Структура численности детей, обучающихся по дополнительным общеобразовательным программам, по направлениям &lt;*&gt;: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техническое;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естественнонаучное;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туристско-краеведческое;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социально-педагогическое;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области искусств: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 общеразвивающим программам;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B62884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8</w:t>
            </w:r>
            <w:r w:rsidR="00567C2A" w:rsidRPr="007F430A">
              <w:rPr>
                <w:rFonts w:ascii="Times New Roman" w:hAnsi="Times New Roman"/>
                <w:sz w:val="24"/>
                <w:szCs w:val="24"/>
              </w:rPr>
              <w:t>,7</w:t>
            </w:r>
            <w:r w:rsidR="00AD3151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 предпрофессиональным программам;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567C2A" w:rsidP="00B6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0,</w:t>
            </w:r>
            <w:r w:rsidR="00B62884" w:rsidRPr="007F430A">
              <w:rPr>
                <w:rFonts w:ascii="Times New Roman" w:hAnsi="Times New Roman"/>
                <w:sz w:val="24"/>
                <w:szCs w:val="24"/>
              </w:rPr>
              <w:t>31</w:t>
            </w:r>
            <w:r w:rsidR="00AD3151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области физической культуры и спорта: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 общеразвивающим программам;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B62884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3,75%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 предпрофессиональным программам.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B62884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5.1.3.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(занимающихся) с использованием сетевых форм реализации дополнительных общеобразовательных программ в общей </w:t>
            </w:r>
            <w:proofErr w:type="spell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численностиобучающихся</w:t>
            </w:r>
            <w:proofErr w:type="spell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5.1.4. Удельный вес численности обучающихся (занимающихся) с использованием дистанционных образовательных технологий, электронного обучения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B4054C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5.2.1. Удельный вес численности детей с ограниченными возможностями здоровья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в организациях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5.2.2. Удельный вес численности детей-инвалидов в общей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обучающихся в организациях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E493C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101,8</w:t>
            </w:r>
            <w:r w:rsidR="00CB2F24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B4054C" w:rsidP="007C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C1800" w:rsidP="00B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3</w:t>
            </w:r>
            <w:r w:rsidR="00B4054C" w:rsidRPr="007F4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внешние совместители.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C1800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7423C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организациях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7423C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5.3.4. Удельный вес численности педагогических работников в возрасте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</w:t>
            </w: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образовательную деятельность по дополнительным общеобразовательным программам для детей и/или программам спортивной подготовки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990DF6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7,69</w:t>
            </w:r>
            <w:r w:rsidR="00A7423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5.4.1. Общая площадь всех помещений организаций дополнительного образования в расчете на 1 обучающегося.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F430A" w:rsidRDefault="00B4054C" w:rsidP="00F0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F0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водопровод;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076570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76570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центральное отопление;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076570">
            <w:pPr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76570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канализацию;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076570">
            <w:pPr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76570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пожарную сигнализацию;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076570">
            <w:pPr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76570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дымовые </w:t>
            </w:r>
            <w:proofErr w:type="spellStart"/>
            <w:r w:rsidRPr="007F430A">
              <w:rPr>
                <w:rFonts w:ascii="Times New Roman" w:hAnsi="Times New Roman"/>
                <w:sz w:val="24"/>
                <w:szCs w:val="24"/>
              </w:rPr>
              <w:t>извещатели</w:t>
            </w:r>
            <w:proofErr w:type="spellEnd"/>
            <w:r w:rsidRPr="007F430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076570">
            <w:pPr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76570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пожарные краны и рукава;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076570">
            <w:pPr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76570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системы видеонаблюдения;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A8363C" w:rsidP="00076570">
            <w:pPr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76570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"тревожную кнопку".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70" w:rsidRPr="007F430A" w:rsidRDefault="00076570" w:rsidP="00076570">
            <w:pPr>
              <w:jc w:val="center"/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8363C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имеющих доступ к сети "Интернет".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8363C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5.5.1. Темп роста числа организаций (филиалов)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C0798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1B1245">
        <w:trPr>
          <w:trHeight w:val="837"/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Pr="007F430A" w:rsidRDefault="00A8363C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23,18</w:t>
            </w:r>
            <w:r w:rsidR="00A7423C" w:rsidRPr="007F430A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3E6C69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4,83</w:t>
            </w:r>
            <w:r w:rsidR="00CB2F24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</w:t>
            </w: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3E6C69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0,02</w:t>
            </w:r>
            <w:r w:rsidR="00CB2F24" w:rsidRPr="007F430A">
              <w:rPr>
                <w:rFonts w:ascii="Times New Roman" w:hAnsi="Times New Roman"/>
                <w:sz w:val="24"/>
                <w:szCs w:val="24"/>
              </w:rPr>
              <w:t>%</w:t>
            </w:r>
            <w:bookmarkEnd w:id="0"/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5.7.1. Удельный вес числа организаций, имеющих филиалы, в общем числе организаций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C0798" w:rsidP="004C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50</w:t>
            </w:r>
            <w:r w:rsidR="00A7423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4C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7423C" w:rsidP="004C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4C0798" w:rsidP="004C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50</w:t>
            </w:r>
            <w:r w:rsidR="00A7423C" w:rsidRPr="007F4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5.9. Учебные и </w:t>
            </w:r>
            <w:proofErr w:type="spellStart"/>
            <w:r w:rsidRPr="007F430A">
              <w:rPr>
                <w:rFonts w:ascii="Times New Roman" w:hAnsi="Times New Roman"/>
                <w:sz w:val="24"/>
                <w:szCs w:val="24"/>
              </w:rPr>
              <w:t>внеучебные</w:t>
            </w:r>
            <w:proofErr w:type="spellEnd"/>
            <w:r w:rsidRPr="007F430A">
              <w:rPr>
                <w:rFonts w:ascii="Times New Roman" w:hAnsi="Times New Roman"/>
                <w:sz w:val="24"/>
                <w:szCs w:val="24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выявление и развитие таланта и способностей обучающихся;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11.1. Социально-демографические характеристики и социальная интеграция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A7423C" w:rsidP="00E3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образовательные программы высшего образования программы </w:t>
            </w:r>
            <w:proofErr w:type="spellStart"/>
            <w:r w:rsidRPr="007F430A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7F430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образовательные программы высшего образования программы </w:t>
            </w:r>
            <w:proofErr w:type="spellStart"/>
            <w:r w:rsidRPr="007F430A">
              <w:rPr>
                <w:rFonts w:ascii="Times New Roman" w:hAnsi="Times New Roman"/>
                <w:sz w:val="24"/>
                <w:szCs w:val="24"/>
              </w:rPr>
              <w:t>специалитета</w:t>
            </w:r>
            <w:proofErr w:type="spellEnd"/>
            <w:r w:rsidRPr="007F430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образовательные программы высшего образования программы магистратуры;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 xml:space="preserve">образовательные программы высшего </w:t>
            </w: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образования программы подготовки кадров высшей квалификации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11.2. Ценностные ориентации молодежи и ее участие в общественных достижениях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11.2.1. Удельный вес численности молодых людей в возрасте 14 - 30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A7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общественные объединения, включенные в реестр детских и молодежных объединений, пользующихся государственной поддержкой;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объединения, включенные в перечень партнеров органа исполнительной власти, реализующего государственную молодежную политику/работающего с молодежью;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политические молодежные общественные объединения.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11.3. Образование и занятость молодежи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11.3.1. Удельный вес лиц, совмещающих учебу и работу, в общей численности студентов старших курсов, обучающихся по образовательным программам высшего образования.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43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430A">
              <w:rPr>
                <w:rFonts w:ascii="Times New Roman" w:hAnsi="Times New Roman"/>
                <w:sz w:val="24"/>
                <w:szCs w:val="24"/>
              </w:rPr>
              <w:t>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11.4.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11.4.1.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инновационной деятельности и научно-техническом творчестве;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работе в средствах массовой информации (молодежные медиа);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содействии подготовке и переподготовке специалистов в сфере государственной молодежной политики;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международном и межрегиональном молодежном сотрудничестве;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занятиях творческой деятельностью;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профориентации и карьерных устремлениях;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поддержке и взаимодействии с общественными организациями и движениями;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формировании семейных ценностей;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lastRenderedPageBreak/>
              <w:t>в патриотическом воспитании;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волонтерской деятельности;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спортивных занятиях, популяризации культуры безопасности в молодежной среде;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F430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в развитии молодежного самоуправления.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F430A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3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</w:tbl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--------------------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&lt;**&gt; - сбор данных начинается с 2017 года;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&lt;***&gt; - сбор данных начинается с 2018 года;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725">
        <w:rPr>
          <w:rFonts w:ascii="Times New Roman" w:hAnsi="Times New Roman"/>
          <w:sz w:val="24"/>
          <w:szCs w:val="24"/>
        </w:rPr>
        <w:t xml:space="preserve">&lt;****&gt; - по разделу также осуществляется сбор данных в соответствии с </w:t>
      </w:r>
      <w:hyperlink r:id="rId5" w:anchor="l49" w:history="1">
        <w:r w:rsidRPr="00763725">
          <w:rPr>
            <w:rFonts w:ascii="Times New Roman" w:hAnsi="Times New Roman"/>
            <w:sz w:val="24"/>
            <w:szCs w:val="24"/>
            <w:u w:val="single"/>
          </w:rPr>
          <w:t>показателями</w:t>
        </w:r>
      </w:hyperlink>
      <w:r w:rsidRPr="00763725">
        <w:rPr>
          <w:rFonts w:ascii="Times New Roman" w:hAnsi="Times New Roman"/>
          <w:sz w:val="24"/>
          <w:szCs w:val="24"/>
        </w:rPr>
        <w:t xml:space="preserve"> деятельности образовательной организации высшего образования, подлежащей </w:t>
      </w:r>
      <w:proofErr w:type="spellStart"/>
      <w:r w:rsidRPr="00763725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763725">
        <w:rPr>
          <w:rFonts w:ascii="Times New Roman" w:hAnsi="Times New Roman"/>
          <w:sz w:val="24"/>
          <w:szCs w:val="24"/>
        </w:rPr>
        <w:t>, утвержденными приказом Министерства образования и науки Российской Федерации от 10 декабря 2013 г. N 1324 (зарегистрирован Министерством юстиции Российской Федерации 28 января 2014 г., регистрационный N 31135), с изменениями, внесенными приказом Министерства образования и науки Российской Федерации от 15 февраля 2017 г. N</w:t>
      </w:r>
      <w:proofErr w:type="gramEnd"/>
      <w:r w:rsidRPr="00763725">
        <w:rPr>
          <w:rFonts w:ascii="Times New Roman" w:hAnsi="Times New Roman"/>
          <w:sz w:val="24"/>
          <w:szCs w:val="24"/>
        </w:rPr>
        <w:t xml:space="preserve"> 136 (зарегистрирован Министерством юстиции Российской Федерации 17 марта 2017 г., регистрационный N 46009);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725">
        <w:rPr>
          <w:rFonts w:ascii="Times New Roman" w:hAnsi="Times New Roman"/>
          <w:sz w:val="24"/>
          <w:szCs w:val="24"/>
        </w:rPr>
        <w:t>&lt;*****&gt; -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образования, в рамках государственного контроля (надзора) в сфере образования из открытых источников и не запрашивается у организаций, осуществляющих образовательную деятельность;</w:t>
      </w:r>
      <w:proofErr w:type="gramEnd"/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&lt;******&gt; -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образования.</w:t>
      </w:r>
    </w:p>
    <w:p w:rsidR="00763725" w:rsidRDefault="00763725"/>
    <w:sectPr w:rsidR="00763725" w:rsidSect="0043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701D"/>
    <w:rsid w:val="00047452"/>
    <w:rsid w:val="00057FDB"/>
    <w:rsid w:val="00076570"/>
    <w:rsid w:val="00085A9F"/>
    <w:rsid w:val="000946AB"/>
    <w:rsid w:val="000B22FC"/>
    <w:rsid w:val="000D1042"/>
    <w:rsid w:val="000E1AD8"/>
    <w:rsid w:val="00112B36"/>
    <w:rsid w:val="0012313B"/>
    <w:rsid w:val="001708BF"/>
    <w:rsid w:val="001B1245"/>
    <w:rsid w:val="001E484E"/>
    <w:rsid w:val="001F6FFC"/>
    <w:rsid w:val="0020794C"/>
    <w:rsid w:val="00265B42"/>
    <w:rsid w:val="002B4BEE"/>
    <w:rsid w:val="002B75D5"/>
    <w:rsid w:val="00312506"/>
    <w:rsid w:val="00334D85"/>
    <w:rsid w:val="003501E0"/>
    <w:rsid w:val="00355818"/>
    <w:rsid w:val="003E6C69"/>
    <w:rsid w:val="00410EA5"/>
    <w:rsid w:val="0042662C"/>
    <w:rsid w:val="0043770C"/>
    <w:rsid w:val="004C0798"/>
    <w:rsid w:val="004C6E6B"/>
    <w:rsid w:val="004E493C"/>
    <w:rsid w:val="004E6594"/>
    <w:rsid w:val="00542FE6"/>
    <w:rsid w:val="00567C2A"/>
    <w:rsid w:val="0057658C"/>
    <w:rsid w:val="0059140E"/>
    <w:rsid w:val="005916BB"/>
    <w:rsid w:val="00593CE9"/>
    <w:rsid w:val="00594846"/>
    <w:rsid w:val="005E455E"/>
    <w:rsid w:val="00604491"/>
    <w:rsid w:val="00622235"/>
    <w:rsid w:val="0066701D"/>
    <w:rsid w:val="00680267"/>
    <w:rsid w:val="006C4555"/>
    <w:rsid w:val="006D25C3"/>
    <w:rsid w:val="00722EE9"/>
    <w:rsid w:val="00727F45"/>
    <w:rsid w:val="00736675"/>
    <w:rsid w:val="007473C7"/>
    <w:rsid w:val="00763725"/>
    <w:rsid w:val="00782C49"/>
    <w:rsid w:val="007A2B26"/>
    <w:rsid w:val="007C1800"/>
    <w:rsid w:val="007C5FB9"/>
    <w:rsid w:val="007E196A"/>
    <w:rsid w:val="007F3DB3"/>
    <w:rsid w:val="007F430A"/>
    <w:rsid w:val="00826871"/>
    <w:rsid w:val="0087541E"/>
    <w:rsid w:val="008A2C29"/>
    <w:rsid w:val="008B5730"/>
    <w:rsid w:val="0093331B"/>
    <w:rsid w:val="00937849"/>
    <w:rsid w:val="00983A35"/>
    <w:rsid w:val="00990DF6"/>
    <w:rsid w:val="009A4F5F"/>
    <w:rsid w:val="009C1AC4"/>
    <w:rsid w:val="00A03B6F"/>
    <w:rsid w:val="00A04795"/>
    <w:rsid w:val="00A213A7"/>
    <w:rsid w:val="00A241A7"/>
    <w:rsid w:val="00A65242"/>
    <w:rsid w:val="00A67121"/>
    <w:rsid w:val="00A713AE"/>
    <w:rsid w:val="00A7423C"/>
    <w:rsid w:val="00A8363C"/>
    <w:rsid w:val="00AA3A6D"/>
    <w:rsid w:val="00AC5CA8"/>
    <w:rsid w:val="00AD3151"/>
    <w:rsid w:val="00B30181"/>
    <w:rsid w:val="00B4054C"/>
    <w:rsid w:val="00B62884"/>
    <w:rsid w:val="00BC1C6C"/>
    <w:rsid w:val="00BE54BC"/>
    <w:rsid w:val="00CA72E2"/>
    <w:rsid w:val="00CB2F24"/>
    <w:rsid w:val="00D03A06"/>
    <w:rsid w:val="00D87EDF"/>
    <w:rsid w:val="00DA4E16"/>
    <w:rsid w:val="00E337A9"/>
    <w:rsid w:val="00E352EB"/>
    <w:rsid w:val="00EF0FF0"/>
    <w:rsid w:val="00F06246"/>
    <w:rsid w:val="00F65777"/>
    <w:rsid w:val="00FD7ECC"/>
    <w:rsid w:val="00FE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2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2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2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950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02D2-26B0-4540-B915-177BAF4C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15</Pages>
  <Words>5385</Words>
  <Characters>30700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2019-10-24T13:33:00Z</cp:lastPrinted>
  <dcterms:created xsi:type="dcterms:W3CDTF">2018-10-04T06:53:00Z</dcterms:created>
  <dcterms:modified xsi:type="dcterms:W3CDTF">2019-10-25T09:11:00Z</dcterms:modified>
</cp:coreProperties>
</file>